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43AF" w14:textId="77777777" w:rsidR="002A1A9E" w:rsidRPr="002A1A9E" w:rsidRDefault="002A1A9E" w:rsidP="002A1A9E">
      <w:pPr>
        <w:pStyle w:val="Tytu"/>
        <w:spacing w:before="0"/>
        <w:ind w:left="0" w:right="2"/>
        <w:rPr>
          <w:rFonts w:ascii="Calibri" w:hAnsi="Calibri" w:cs="Calibri"/>
        </w:rPr>
      </w:pPr>
      <w:r w:rsidRPr="002A1A9E">
        <w:rPr>
          <w:rFonts w:ascii="Calibri" w:hAnsi="Calibri" w:cs="Calibri"/>
          <w:spacing w:val="-2"/>
        </w:rPr>
        <w:t>REGULAMIN</w:t>
      </w:r>
      <w:r w:rsidRPr="002A1A9E">
        <w:rPr>
          <w:rFonts w:ascii="Calibri" w:hAnsi="Calibri" w:cs="Calibri"/>
          <w:spacing w:val="-5"/>
        </w:rPr>
        <w:t xml:space="preserve"> </w:t>
      </w:r>
      <w:r w:rsidRPr="002A1A9E">
        <w:rPr>
          <w:rFonts w:ascii="Calibri" w:hAnsi="Calibri" w:cs="Calibri"/>
          <w:spacing w:val="-2"/>
        </w:rPr>
        <w:t>PROMOCJI</w:t>
      </w:r>
    </w:p>
    <w:p w14:paraId="3CCD6FBC" w14:textId="77777777" w:rsidR="002A1A9E" w:rsidRPr="002A1A9E" w:rsidRDefault="002A1A9E" w:rsidP="002A1A9E">
      <w:pPr>
        <w:pStyle w:val="Tytu"/>
        <w:spacing w:before="0"/>
        <w:ind w:left="0"/>
        <w:rPr>
          <w:rFonts w:ascii="Calibri" w:hAnsi="Calibri" w:cs="Calibri"/>
        </w:rPr>
      </w:pPr>
      <w:r w:rsidRPr="002A1A9E">
        <w:rPr>
          <w:rFonts w:ascii="Calibri" w:hAnsi="Calibri" w:cs="Calibri"/>
          <w:spacing w:val="-2"/>
        </w:rPr>
        <w:t>„URODZINY ZA</w:t>
      </w:r>
      <w:r w:rsidRPr="002A1A9E">
        <w:rPr>
          <w:rFonts w:ascii="Calibri" w:hAnsi="Calibri" w:cs="Calibri"/>
          <w:spacing w:val="-3"/>
        </w:rPr>
        <w:t xml:space="preserve"> </w:t>
      </w:r>
      <w:r w:rsidRPr="002A1A9E">
        <w:rPr>
          <w:rFonts w:ascii="Calibri" w:hAnsi="Calibri" w:cs="Calibri"/>
          <w:spacing w:val="-2"/>
        </w:rPr>
        <w:t>PÓŁ</w:t>
      </w:r>
      <w:r w:rsidRPr="002A1A9E">
        <w:rPr>
          <w:rFonts w:ascii="Calibri" w:hAnsi="Calibri" w:cs="Calibri"/>
          <w:spacing w:val="-3"/>
        </w:rPr>
        <w:t xml:space="preserve"> </w:t>
      </w:r>
      <w:r w:rsidRPr="002A1A9E">
        <w:rPr>
          <w:rFonts w:ascii="Calibri" w:hAnsi="Calibri" w:cs="Calibri"/>
          <w:spacing w:val="-4"/>
        </w:rPr>
        <w:t>CENY”</w:t>
      </w:r>
    </w:p>
    <w:p w14:paraId="30445B63" w14:textId="77777777" w:rsidR="002A1A9E" w:rsidRPr="002A1A9E" w:rsidRDefault="002A1A9E" w:rsidP="002A1A9E">
      <w:pPr>
        <w:pStyle w:val="Tekstpodstawowy"/>
        <w:rPr>
          <w:rFonts w:ascii="Calibri" w:hAnsi="Calibri" w:cs="Calibri"/>
          <w:sz w:val="20"/>
          <w:szCs w:val="20"/>
        </w:rPr>
      </w:pPr>
    </w:p>
    <w:p w14:paraId="4972A182" w14:textId="77777777" w:rsidR="002A1A9E" w:rsidRPr="002A1A9E" w:rsidRDefault="002A1A9E" w:rsidP="002A1A9E">
      <w:pPr>
        <w:pStyle w:val="Tekstpodstawowy"/>
        <w:rPr>
          <w:rFonts w:ascii="Calibri" w:hAnsi="Calibri" w:cs="Calibri"/>
          <w:sz w:val="20"/>
          <w:szCs w:val="20"/>
        </w:rPr>
      </w:pPr>
    </w:p>
    <w:p w14:paraId="2BF0B75E" w14:textId="655CE11C" w:rsidR="002A1A9E" w:rsidRPr="002A1A9E" w:rsidRDefault="002A1A9E" w:rsidP="002A1A9E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pacing w:val="-2"/>
          <w:sz w:val="20"/>
          <w:szCs w:val="20"/>
        </w:rPr>
        <w:t>§ 1. POSTANOWIENIA OGÓLNE</w:t>
      </w:r>
    </w:p>
    <w:p w14:paraId="4CB76657" w14:textId="77777777" w:rsidR="002A1A9E" w:rsidRDefault="002A1A9E" w:rsidP="002A1A9E">
      <w:pPr>
        <w:pStyle w:val="Tekstpodstawowy"/>
        <w:ind w:right="112"/>
        <w:jc w:val="both"/>
        <w:rPr>
          <w:rFonts w:ascii="Calibri" w:hAnsi="Calibri" w:cs="Calibri"/>
          <w:spacing w:val="-2"/>
          <w:sz w:val="20"/>
          <w:szCs w:val="20"/>
        </w:rPr>
      </w:pPr>
      <w:r w:rsidRPr="002A1A9E">
        <w:rPr>
          <w:rFonts w:ascii="Calibri" w:hAnsi="Calibri" w:cs="Calibri"/>
          <w:sz w:val="20"/>
          <w:szCs w:val="20"/>
        </w:rPr>
        <w:t>„URODZINYZA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PÓŁ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CENY”</w:t>
      </w:r>
      <w:r w:rsidRPr="002A1A9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(zwana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dalej:</w:t>
      </w:r>
      <w:r w:rsidRPr="002A1A9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„Promocją”)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jest</w:t>
      </w:r>
      <w:r w:rsidRPr="002A1A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organizowana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przez</w:t>
      </w:r>
      <w:r w:rsidRPr="002A1A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spółkę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pod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firmą</w:t>
      </w:r>
      <w:r w:rsidRPr="002A1A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„Sale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Zabaw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Fikołki”</w:t>
      </w:r>
      <w:r w:rsidRPr="002A1A9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Sp.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</w:t>
      </w:r>
      <w:r w:rsidRPr="002A1A9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o.o. („Organizator”), z adresem Aleja Rzeczypospolitej 14 lok. 2.7/2, 02-972 Warszawa, wpisaną do rejestru przedsiębiorców Krajowego Rejestru Sądowego prowadzonego przez Sąd Rejonowy dla m.st. Warszawy w Warszawie, XIII Wydział Gospodarczy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Krajowego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Rejestru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Sądowego,</w:t>
      </w:r>
      <w:r w:rsidRPr="002A1A9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pod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numerem</w:t>
      </w:r>
      <w:r w:rsidRPr="002A1A9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KRS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0000435717,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o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numerze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REGON</w:t>
      </w:r>
      <w:r w:rsidRPr="002A1A9E">
        <w:rPr>
          <w:rFonts w:ascii="Calibri" w:hAnsi="Calibri" w:cs="Calibri"/>
          <w:spacing w:val="3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146274187,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o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numerze</w:t>
      </w:r>
      <w:r w:rsidRPr="002A1A9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 xml:space="preserve">NIP </w:t>
      </w:r>
      <w:r w:rsidRPr="002A1A9E">
        <w:rPr>
          <w:rFonts w:ascii="Calibri" w:hAnsi="Calibri" w:cs="Calibri"/>
          <w:spacing w:val="-2"/>
          <w:sz w:val="20"/>
          <w:szCs w:val="20"/>
        </w:rPr>
        <w:t>9512359453.</w:t>
      </w:r>
    </w:p>
    <w:p w14:paraId="357499D8" w14:textId="77777777" w:rsidR="002A1A9E" w:rsidRPr="002A1A9E" w:rsidRDefault="002A1A9E" w:rsidP="002A1A9E">
      <w:pPr>
        <w:pStyle w:val="Tekstpodstawowy"/>
        <w:ind w:right="112"/>
        <w:jc w:val="both"/>
        <w:rPr>
          <w:rFonts w:ascii="Calibri" w:hAnsi="Calibri" w:cs="Calibri"/>
          <w:sz w:val="20"/>
          <w:szCs w:val="20"/>
        </w:rPr>
      </w:pPr>
    </w:p>
    <w:p w14:paraId="32DE059A" w14:textId="77777777" w:rsidR="002A1A9E" w:rsidRPr="002A1A9E" w:rsidRDefault="002A1A9E" w:rsidP="002A1A9E">
      <w:pPr>
        <w:pStyle w:val="Tekstpodstawowy"/>
        <w:jc w:val="center"/>
        <w:rPr>
          <w:rFonts w:ascii="Calibri" w:hAnsi="Calibri" w:cs="Calibri"/>
          <w:spacing w:val="-2"/>
          <w:sz w:val="20"/>
          <w:szCs w:val="20"/>
        </w:rPr>
      </w:pPr>
      <w:r w:rsidRPr="002A1A9E">
        <w:rPr>
          <w:rFonts w:ascii="Calibri" w:hAnsi="Calibri" w:cs="Calibri"/>
          <w:sz w:val="20"/>
          <w:szCs w:val="20"/>
        </w:rPr>
        <w:t>§</w:t>
      </w:r>
      <w:r w:rsidRPr="002A1A9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2.</w:t>
      </w:r>
      <w:r w:rsidRPr="002A1A9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ZASADY</w:t>
      </w:r>
      <w:r w:rsidRPr="002A1A9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UCZESTNICTWA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PROMOCJI</w:t>
      </w:r>
    </w:p>
    <w:p w14:paraId="0A89B14D" w14:textId="77777777" w:rsidR="002A1A9E" w:rsidRPr="002A1A9E" w:rsidRDefault="002A1A9E" w:rsidP="002A1A9E">
      <w:pPr>
        <w:pStyle w:val="Akapitzlist"/>
        <w:widowControl w:val="0"/>
        <w:numPr>
          <w:ilvl w:val="0"/>
          <w:numId w:val="19"/>
        </w:numPr>
        <w:tabs>
          <w:tab w:val="left" w:pos="1572"/>
          <w:tab w:val="left" w:pos="1574"/>
        </w:tabs>
        <w:autoSpaceDE w:val="0"/>
        <w:autoSpaceDN w:val="0"/>
        <w:spacing w:after="0" w:line="240" w:lineRule="auto"/>
        <w:ind w:left="0" w:right="11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z w:val="20"/>
          <w:szCs w:val="20"/>
        </w:rPr>
        <w:t>Zasady</w:t>
      </w:r>
      <w:r w:rsidRPr="002A1A9E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organizacji</w:t>
      </w:r>
      <w:r w:rsidRPr="002A1A9E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Przyjęć</w:t>
      </w:r>
      <w:r w:rsidRPr="002A1A9E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Urodzinowych</w:t>
      </w:r>
      <w:r w:rsidRPr="002A1A9E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(zwanych</w:t>
      </w:r>
      <w:r w:rsidRPr="002A1A9E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dalej:</w:t>
      </w:r>
      <w:r w:rsidRPr="002A1A9E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„Urodziny”)</w:t>
      </w:r>
      <w:r w:rsidRPr="002A1A9E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organizowanych</w:t>
      </w:r>
      <w:r w:rsidRPr="002A1A9E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przez</w:t>
      </w:r>
      <w:r w:rsidRPr="002A1A9E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Sale</w:t>
      </w:r>
      <w:r w:rsidRPr="002A1A9E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 xml:space="preserve">Zabaw Fikołki Sp. z o.o. określone są w Regulaminie Sale Zabaw Fikołki sp. z o.o. dostępnym w recepcjach Sale Zabaw Fikołki oraz na stronie internetowej: </w:t>
      </w:r>
      <w:hyperlink r:id="rId7">
        <w:r w:rsidRPr="002A1A9E">
          <w:rPr>
            <w:rFonts w:ascii="Calibri" w:hAnsi="Calibri" w:cs="Calibri"/>
            <w:sz w:val="20"/>
            <w:szCs w:val="20"/>
          </w:rPr>
          <w:t>www.fikolki.pl</w:t>
        </w:r>
      </w:hyperlink>
    </w:p>
    <w:p w14:paraId="13148161" w14:textId="487BFAA8" w:rsidR="002A1A9E" w:rsidRPr="002A1A9E" w:rsidRDefault="002A1A9E" w:rsidP="00922AD1">
      <w:pPr>
        <w:pStyle w:val="Akapitzlist"/>
        <w:widowControl w:val="0"/>
        <w:numPr>
          <w:ilvl w:val="0"/>
          <w:numId w:val="19"/>
        </w:numPr>
        <w:tabs>
          <w:tab w:val="left" w:pos="1572"/>
        </w:tabs>
        <w:autoSpaceDE w:val="0"/>
        <w:autoSpaceDN w:val="0"/>
        <w:spacing w:after="0" w:line="240" w:lineRule="auto"/>
        <w:ind w:left="0" w:hanging="35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pacing w:val="-2"/>
          <w:sz w:val="20"/>
          <w:szCs w:val="20"/>
        </w:rPr>
        <w:t>Promocja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obejmuje</w:t>
      </w:r>
      <w:r w:rsidRPr="002A1A9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organizację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Urodzin</w:t>
      </w:r>
      <w:r w:rsidRPr="002A1A9E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w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sali</w:t>
      </w:r>
      <w:r w:rsidRPr="002A1A9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zabaw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Organizatora,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zlokalizowanej</w:t>
      </w:r>
      <w:r w:rsidRPr="002A1A9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5"/>
          <w:sz w:val="20"/>
          <w:szCs w:val="20"/>
        </w:rPr>
        <w:t>w</w:t>
      </w:r>
      <w:r w:rsidRPr="002A1A9E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2A1A9E">
        <w:rPr>
          <w:rFonts w:ascii="Calibri" w:hAnsi="Calibri" w:cs="Calibri"/>
          <w:w w:val="90"/>
          <w:sz w:val="20"/>
          <w:szCs w:val="20"/>
        </w:rPr>
        <w:t>Centrum</w:t>
      </w:r>
      <w:r w:rsidRPr="002A1A9E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2A1A9E">
        <w:rPr>
          <w:rFonts w:ascii="Calibri" w:hAnsi="Calibri" w:cs="Calibri"/>
          <w:w w:val="90"/>
          <w:sz w:val="20"/>
          <w:szCs w:val="20"/>
        </w:rPr>
        <w:t>Handlowym</w:t>
      </w:r>
      <w:r w:rsidRPr="002A1A9E">
        <w:rPr>
          <w:rFonts w:ascii="Calibri" w:hAnsi="Calibri" w:cs="Calibri"/>
          <w:spacing w:val="-4"/>
          <w:w w:val="90"/>
          <w:sz w:val="20"/>
          <w:szCs w:val="20"/>
        </w:rPr>
        <w:t xml:space="preserve"> </w:t>
      </w:r>
      <w:r w:rsidRPr="002A1A9E">
        <w:rPr>
          <w:rFonts w:ascii="Calibri" w:hAnsi="Calibri" w:cs="Calibri"/>
          <w:w w:val="90"/>
          <w:sz w:val="20"/>
          <w:szCs w:val="20"/>
        </w:rPr>
        <w:t>Toruń</w:t>
      </w:r>
      <w:r w:rsidRPr="002A1A9E">
        <w:rPr>
          <w:rFonts w:ascii="Calibri" w:hAnsi="Calibri" w:cs="Calibri"/>
          <w:spacing w:val="-4"/>
          <w:w w:val="90"/>
          <w:sz w:val="20"/>
          <w:szCs w:val="20"/>
        </w:rPr>
        <w:t xml:space="preserve"> </w:t>
      </w:r>
      <w:r w:rsidRPr="002A1A9E">
        <w:rPr>
          <w:rFonts w:ascii="Calibri" w:hAnsi="Calibri" w:cs="Calibri"/>
          <w:w w:val="90"/>
          <w:sz w:val="20"/>
          <w:szCs w:val="20"/>
        </w:rPr>
        <w:t>Plaza</w:t>
      </w:r>
      <w:r w:rsidRPr="002A1A9E">
        <w:rPr>
          <w:rFonts w:ascii="Calibri" w:hAnsi="Calibri" w:cs="Calibri"/>
          <w:w w:val="90"/>
          <w:sz w:val="20"/>
          <w:szCs w:val="20"/>
        </w:rPr>
        <w:t xml:space="preserve"> (</w:t>
      </w:r>
      <w:r w:rsidRPr="002A1A9E">
        <w:rPr>
          <w:rFonts w:ascii="Calibri" w:hAnsi="Calibri" w:cs="Calibri"/>
          <w:w w:val="90"/>
          <w:sz w:val="20"/>
          <w:szCs w:val="20"/>
        </w:rPr>
        <w:t>ulica</w:t>
      </w:r>
      <w:r w:rsidRPr="002A1A9E">
        <w:rPr>
          <w:rFonts w:ascii="Calibri" w:hAnsi="Calibri" w:cs="Calibri"/>
          <w:spacing w:val="-4"/>
          <w:w w:val="90"/>
          <w:sz w:val="20"/>
          <w:szCs w:val="20"/>
        </w:rPr>
        <w:t xml:space="preserve"> </w:t>
      </w:r>
      <w:r w:rsidRPr="002A1A9E">
        <w:rPr>
          <w:rFonts w:ascii="Calibri" w:hAnsi="Calibri" w:cs="Calibri"/>
          <w:w w:val="90"/>
          <w:sz w:val="20"/>
          <w:szCs w:val="20"/>
        </w:rPr>
        <w:t>Broniewskiego</w:t>
      </w:r>
      <w:r w:rsidRPr="002A1A9E">
        <w:rPr>
          <w:rFonts w:ascii="Calibri" w:hAnsi="Calibri" w:cs="Calibri"/>
          <w:spacing w:val="-4"/>
          <w:w w:val="90"/>
          <w:sz w:val="20"/>
          <w:szCs w:val="20"/>
        </w:rPr>
        <w:t xml:space="preserve"> </w:t>
      </w:r>
      <w:r w:rsidRPr="002A1A9E">
        <w:rPr>
          <w:rFonts w:ascii="Calibri" w:hAnsi="Calibri" w:cs="Calibri"/>
          <w:w w:val="90"/>
          <w:sz w:val="20"/>
          <w:szCs w:val="20"/>
        </w:rPr>
        <w:t>90,</w:t>
      </w:r>
      <w:r w:rsidRPr="002A1A9E">
        <w:rPr>
          <w:rFonts w:ascii="Calibri" w:hAnsi="Calibri" w:cs="Calibri"/>
          <w:spacing w:val="-4"/>
          <w:w w:val="90"/>
          <w:sz w:val="20"/>
          <w:szCs w:val="20"/>
        </w:rPr>
        <w:t xml:space="preserve"> </w:t>
      </w:r>
      <w:r w:rsidRPr="002A1A9E">
        <w:rPr>
          <w:rFonts w:ascii="Calibri" w:hAnsi="Calibri" w:cs="Calibri"/>
          <w:w w:val="90"/>
          <w:sz w:val="20"/>
          <w:szCs w:val="20"/>
        </w:rPr>
        <w:t>87-100</w:t>
      </w:r>
      <w:r w:rsidRPr="002A1A9E">
        <w:rPr>
          <w:rFonts w:ascii="Calibri" w:hAnsi="Calibri" w:cs="Calibri"/>
          <w:spacing w:val="-4"/>
          <w:w w:val="90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w w:val="90"/>
          <w:sz w:val="20"/>
          <w:szCs w:val="20"/>
        </w:rPr>
        <w:t>Toruń</w:t>
      </w:r>
      <w:r w:rsidRPr="002A1A9E">
        <w:rPr>
          <w:rFonts w:ascii="Calibri" w:hAnsi="Calibri" w:cs="Calibri"/>
          <w:spacing w:val="-2"/>
          <w:w w:val="90"/>
          <w:sz w:val="20"/>
          <w:szCs w:val="20"/>
        </w:rPr>
        <w:t xml:space="preserve">) </w:t>
      </w:r>
      <w:r w:rsidRPr="002A1A9E">
        <w:rPr>
          <w:rFonts w:ascii="Calibri" w:hAnsi="Calibri" w:cs="Calibri"/>
          <w:spacing w:val="-2"/>
          <w:sz w:val="20"/>
          <w:szCs w:val="20"/>
        </w:rPr>
        <w:t>w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okresie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od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15 do 17 marca</w:t>
      </w:r>
      <w:r w:rsidRPr="002A1A9E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202</w:t>
      </w:r>
      <w:r w:rsidRPr="002A1A9E">
        <w:rPr>
          <w:rFonts w:ascii="Calibri" w:hAnsi="Calibri" w:cs="Calibri"/>
          <w:spacing w:val="-2"/>
          <w:sz w:val="20"/>
          <w:szCs w:val="20"/>
        </w:rPr>
        <w:t>4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r.,</w:t>
      </w:r>
      <w:r w:rsidRPr="002A1A9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których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realizacja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nastąpi</w:t>
      </w:r>
      <w:r w:rsidRPr="002A1A9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pomiędzy</w:t>
      </w:r>
      <w:r w:rsidRPr="002A1A9E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2"/>
          <w:sz w:val="20"/>
          <w:szCs w:val="20"/>
        </w:rPr>
        <w:t xml:space="preserve">17 marca a 31 grudnia 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października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2024</w:t>
      </w:r>
      <w:r w:rsidRPr="002A1A9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r.</w:t>
      </w:r>
      <w:r w:rsidRPr="002A1A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włącznie.</w:t>
      </w:r>
    </w:p>
    <w:p w14:paraId="14B425EF" w14:textId="77777777" w:rsidR="002A1A9E" w:rsidRPr="002A1A9E" w:rsidRDefault="002A1A9E" w:rsidP="002A1A9E">
      <w:pPr>
        <w:pStyle w:val="Akapitzlist"/>
        <w:widowControl w:val="0"/>
        <w:numPr>
          <w:ilvl w:val="0"/>
          <w:numId w:val="19"/>
        </w:numPr>
        <w:tabs>
          <w:tab w:val="left" w:pos="1572"/>
          <w:tab w:val="left" w:pos="1574"/>
        </w:tabs>
        <w:autoSpaceDE w:val="0"/>
        <w:autoSpaceDN w:val="0"/>
        <w:spacing w:after="0" w:line="240" w:lineRule="auto"/>
        <w:ind w:left="0" w:right="111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z w:val="20"/>
          <w:szCs w:val="20"/>
        </w:rPr>
        <w:t>Klient,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którym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okresie</w:t>
      </w:r>
      <w:r w:rsidRPr="002A1A9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trwania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promocji,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o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której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mowa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punkcie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2</w:t>
      </w:r>
      <w:r w:rsidRPr="002A1A9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niniejszego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paragrafu,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zostanie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zawarta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Umowa Organizacji Przyjęcia Urodzinowego (zwana dalej: „Umową”) i który wpłaci zadatek opisany w punkcie 5 niniejszego paragrafu,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otrzyma</w:t>
      </w:r>
      <w:r w:rsidRPr="002A1A9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rabat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wysokości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50%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ceny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regularnej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na</w:t>
      </w:r>
      <w:r w:rsidRPr="002A1A9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bilet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wstępu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na</w:t>
      </w:r>
      <w:r w:rsidRPr="002A1A9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wskazany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treści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Umowy</w:t>
      </w:r>
      <w:r w:rsidRPr="002A1A9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rodzaj</w:t>
      </w:r>
      <w:r w:rsidRPr="002A1A9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urodzin.</w:t>
      </w:r>
    </w:p>
    <w:p w14:paraId="5E1FF513" w14:textId="77777777" w:rsidR="002A1A9E" w:rsidRPr="002A1A9E" w:rsidRDefault="002A1A9E" w:rsidP="002A1A9E">
      <w:pPr>
        <w:pStyle w:val="Akapitzlist"/>
        <w:widowControl w:val="0"/>
        <w:numPr>
          <w:ilvl w:val="0"/>
          <w:numId w:val="19"/>
        </w:numPr>
        <w:tabs>
          <w:tab w:val="left" w:pos="1572"/>
          <w:tab w:val="left" w:pos="1574"/>
        </w:tabs>
        <w:autoSpaceDE w:val="0"/>
        <w:autoSpaceDN w:val="0"/>
        <w:spacing w:after="0" w:line="240" w:lineRule="auto"/>
        <w:ind w:left="0" w:right="11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z w:val="20"/>
          <w:szCs w:val="20"/>
        </w:rPr>
        <w:t>Realizacja Urodzin</w:t>
      </w:r>
      <w:r w:rsidRPr="002A1A9E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nastąpi</w:t>
      </w:r>
      <w:r w:rsidRPr="002A1A9E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 okresie</w:t>
      </w:r>
      <w:r w:rsidRPr="002A1A9E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wskazanym w punkcie</w:t>
      </w:r>
      <w:r w:rsidRPr="002A1A9E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2</w:t>
      </w:r>
      <w:r w:rsidRPr="002A1A9E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niniejszego paragrafu</w:t>
      </w:r>
      <w:r w:rsidRPr="002A1A9E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i</w:t>
      </w:r>
      <w:r w:rsidRPr="002A1A9E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terminie</w:t>
      </w:r>
      <w:r w:rsidRPr="002A1A9E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wskazanym w Umowie,</w:t>
      </w:r>
      <w:r w:rsidRPr="002A1A9E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 zastrzeżeniem, że możliwe jest jednorazowe przesunięcie zarezerwowanego terminu o maksymalnie 14 dni kalendarzowych, jeśli Sala Zabaw Organizatora, o których mowa w punkcie 2 niniejszego paragrafu zostanie o tym poinformowana z 48 godzinnym wyprzedzeniem.</w:t>
      </w:r>
    </w:p>
    <w:p w14:paraId="0B09BD09" w14:textId="2884899A" w:rsidR="002A1A9E" w:rsidRPr="002A1A9E" w:rsidRDefault="002A1A9E" w:rsidP="002A1A9E">
      <w:pPr>
        <w:pStyle w:val="Akapitzlist"/>
        <w:widowControl w:val="0"/>
        <w:numPr>
          <w:ilvl w:val="0"/>
          <w:numId w:val="19"/>
        </w:numPr>
        <w:tabs>
          <w:tab w:val="left" w:pos="1572"/>
        </w:tabs>
        <w:autoSpaceDE w:val="0"/>
        <w:autoSpaceDN w:val="0"/>
        <w:spacing w:after="0" w:line="240" w:lineRule="auto"/>
        <w:ind w:left="0" w:hanging="35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pacing w:val="-2"/>
          <w:sz w:val="20"/>
          <w:szCs w:val="20"/>
        </w:rPr>
        <w:t>Przy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dokonaniu</w:t>
      </w:r>
      <w:r w:rsidRPr="002A1A9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rezerwacji</w:t>
      </w:r>
      <w:r w:rsidRPr="002A1A9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Urodzin</w:t>
      </w:r>
      <w:r w:rsidRPr="002A1A9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zostanie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wpłacony</w:t>
      </w:r>
      <w:r w:rsidRPr="002A1A9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zadatek</w:t>
      </w:r>
      <w:r w:rsidRPr="002A1A9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w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wysokości</w:t>
      </w:r>
      <w:r w:rsidRPr="002A1A9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200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złotych</w:t>
      </w:r>
      <w:r w:rsidRPr="002A1A9E">
        <w:rPr>
          <w:rFonts w:ascii="Calibri" w:hAnsi="Calibri" w:cs="Calibri"/>
          <w:spacing w:val="-2"/>
          <w:sz w:val="20"/>
          <w:szCs w:val="20"/>
        </w:rPr>
        <w:t>.</w:t>
      </w:r>
    </w:p>
    <w:p w14:paraId="0FA5C1AA" w14:textId="77777777" w:rsidR="002A1A9E" w:rsidRPr="002A1A9E" w:rsidRDefault="002A1A9E" w:rsidP="002A1A9E">
      <w:pPr>
        <w:pStyle w:val="Tekstpodstawowy"/>
        <w:rPr>
          <w:rFonts w:ascii="Calibri" w:hAnsi="Calibri" w:cs="Calibri"/>
          <w:sz w:val="20"/>
          <w:szCs w:val="20"/>
        </w:rPr>
      </w:pPr>
    </w:p>
    <w:p w14:paraId="485B0774" w14:textId="553ECD75" w:rsidR="002A1A9E" w:rsidRPr="002A1A9E" w:rsidRDefault="002A1A9E" w:rsidP="002A1A9E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pacing w:val="-2"/>
          <w:sz w:val="20"/>
          <w:szCs w:val="20"/>
        </w:rPr>
        <w:t>§</w:t>
      </w:r>
      <w:r w:rsidRPr="002A1A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3. POSTANOWIENIA DODATKOWE</w:t>
      </w:r>
    </w:p>
    <w:p w14:paraId="6739D092" w14:textId="77777777" w:rsidR="002A1A9E" w:rsidRPr="002A1A9E" w:rsidRDefault="002A1A9E" w:rsidP="002A1A9E">
      <w:pPr>
        <w:pStyle w:val="Akapitzlist"/>
        <w:widowControl w:val="0"/>
        <w:numPr>
          <w:ilvl w:val="0"/>
          <w:numId w:val="18"/>
        </w:numPr>
        <w:tabs>
          <w:tab w:val="left" w:pos="1572"/>
        </w:tabs>
        <w:autoSpaceDE w:val="0"/>
        <w:autoSpaceDN w:val="0"/>
        <w:spacing w:after="0" w:line="240" w:lineRule="auto"/>
        <w:ind w:left="0" w:hanging="35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pacing w:val="-2"/>
          <w:sz w:val="20"/>
          <w:szCs w:val="20"/>
        </w:rPr>
        <w:t>Rabat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udzielany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przez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Organizatora,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nie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podlega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wymianie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na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gotówkę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lub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inne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świadczenia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nieobjęte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promocją.</w:t>
      </w:r>
    </w:p>
    <w:p w14:paraId="30034C4E" w14:textId="77777777" w:rsidR="002A1A9E" w:rsidRPr="002A1A9E" w:rsidRDefault="002A1A9E" w:rsidP="002A1A9E">
      <w:pPr>
        <w:pStyle w:val="Akapitzlist"/>
        <w:widowControl w:val="0"/>
        <w:numPr>
          <w:ilvl w:val="0"/>
          <w:numId w:val="18"/>
        </w:numPr>
        <w:tabs>
          <w:tab w:val="left" w:pos="1572"/>
        </w:tabs>
        <w:autoSpaceDE w:val="0"/>
        <w:autoSpaceDN w:val="0"/>
        <w:spacing w:after="0" w:line="240" w:lineRule="auto"/>
        <w:ind w:left="0" w:hanging="35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pacing w:val="-2"/>
          <w:sz w:val="20"/>
          <w:szCs w:val="20"/>
        </w:rPr>
        <w:t>Rabat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nie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obejmuje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dodatkowych</w:t>
      </w:r>
      <w:r w:rsidRPr="002A1A9E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usług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wskazanych</w:t>
      </w:r>
      <w:r w:rsidRPr="002A1A9E">
        <w:rPr>
          <w:rFonts w:ascii="Calibri" w:hAnsi="Calibri" w:cs="Calibri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w Umowie, które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rozliczane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są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w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pełnej wysokości.</w:t>
      </w:r>
    </w:p>
    <w:p w14:paraId="099308F5" w14:textId="77777777" w:rsidR="002A1A9E" w:rsidRPr="002A1A9E" w:rsidRDefault="002A1A9E" w:rsidP="002A1A9E">
      <w:pPr>
        <w:pStyle w:val="Akapitzlist"/>
        <w:widowControl w:val="0"/>
        <w:numPr>
          <w:ilvl w:val="0"/>
          <w:numId w:val="18"/>
        </w:numPr>
        <w:tabs>
          <w:tab w:val="left" w:pos="1572"/>
          <w:tab w:val="left" w:pos="1574"/>
        </w:tabs>
        <w:autoSpaceDE w:val="0"/>
        <w:autoSpaceDN w:val="0"/>
        <w:spacing w:after="0" w:line="240" w:lineRule="auto"/>
        <w:ind w:left="0" w:right="11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z w:val="20"/>
          <w:szCs w:val="20"/>
        </w:rPr>
        <w:t>Promocja nie łączy się z innymi promocjami, przecenami, upustami, rabatami, obniżkami, zniżkami, akcjami promocyjnymi, szczególnymi ofertami cenowymi lub produktowymi, które obowiązują w Sali Zabaw Fikołki, chyba że warunki takiej promocji stanowią inaczej.</w:t>
      </w:r>
    </w:p>
    <w:p w14:paraId="68CB5074" w14:textId="77777777" w:rsidR="002A1A9E" w:rsidRPr="002A1A9E" w:rsidRDefault="002A1A9E" w:rsidP="002A1A9E">
      <w:pPr>
        <w:pStyle w:val="Tekstpodstawowy"/>
        <w:rPr>
          <w:rFonts w:ascii="Calibri" w:hAnsi="Calibri" w:cs="Calibri"/>
          <w:sz w:val="20"/>
          <w:szCs w:val="20"/>
        </w:rPr>
      </w:pPr>
    </w:p>
    <w:p w14:paraId="5ADA6DD9" w14:textId="77777777" w:rsidR="002A1A9E" w:rsidRPr="002A1A9E" w:rsidRDefault="002A1A9E" w:rsidP="002A1A9E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pacing w:val="-2"/>
          <w:sz w:val="20"/>
          <w:szCs w:val="20"/>
        </w:rPr>
        <w:t>§ 4.</w:t>
      </w:r>
      <w:r w:rsidRPr="002A1A9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2"/>
          <w:sz w:val="20"/>
          <w:szCs w:val="20"/>
        </w:rPr>
        <w:t>POSTANOWIENIA KOŃCOWE</w:t>
      </w:r>
    </w:p>
    <w:p w14:paraId="08B4F367" w14:textId="77777777" w:rsidR="002A1A9E" w:rsidRPr="002A1A9E" w:rsidRDefault="002A1A9E" w:rsidP="002A1A9E">
      <w:pPr>
        <w:pStyle w:val="Akapitzlist"/>
        <w:widowControl w:val="0"/>
        <w:numPr>
          <w:ilvl w:val="0"/>
          <w:numId w:val="17"/>
        </w:numPr>
        <w:tabs>
          <w:tab w:val="left" w:pos="1572"/>
          <w:tab w:val="left" w:pos="1574"/>
        </w:tabs>
        <w:autoSpaceDE w:val="0"/>
        <w:autoSpaceDN w:val="0"/>
        <w:spacing w:after="0" w:line="240" w:lineRule="auto"/>
        <w:ind w:left="0" w:right="11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z w:val="20"/>
          <w:szCs w:val="20"/>
        </w:rPr>
        <w:t>W</w:t>
      </w:r>
      <w:r w:rsidRPr="002A1A9E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zakresie</w:t>
      </w:r>
      <w:r w:rsidRPr="002A1A9E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nieuregulowanym</w:t>
      </w:r>
      <w:r w:rsidRPr="002A1A9E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niniejszym</w:t>
      </w:r>
      <w:r w:rsidRPr="002A1A9E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Regulaminem</w:t>
      </w:r>
      <w:r w:rsidRPr="002A1A9E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stosuje</w:t>
      </w:r>
      <w:r w:rsidRPr="002A1A9E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się</w:t>
      </w:r>
      <w:r w:rsidRPr="002A1A9E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Regulamin</w:t>
      </w:r>
      <w:r w:rsidRPr="002A1A9E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Sale</w:t>
      </w:r>
      <w:r w:rsidRPr="002A1A9E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Zabaw</w:t>
      </w:r>
      <w:r w:rsidRPr="002A1A9E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Fikołki</w:t>
      </w:r>
      <w:r w:rsidRPr="002A1A9E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Sp.</w:t>
      </w:r>
      <w:r w:rsidRPr="002A1A9E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</w:t>
      </w:r>
      <w:r w:rsidRPr="002A1A9E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o.o.</w:t>
      </w:r>
      <w:r w:rsidRPr="002A1A9E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 xml:space="preserve">dostępny w recepcjach Sale Zabaw Fikołki oraz na stronie internetowej: </w:t>
      </w:r>
      <w:hyperlink r:id="rId8">
        <w:r w:rsidRPr="002A1A9E">
          <w:rPr>
            <w:rFonts w:ascii="Calibri" w:hAnsi="Calibri" w:cs="Calibri"/>
            <w:sz w:val="20"/>
            <w:szCs w:val="20"/>
          </w:rPr>
          <w:t>www.fikolki.pl</w:t>
        </w:r>
      </w:hyperlink>
    </w:p>
    <w:p w14:paraId="20EA7A88" w14:textId="77777777" w:rsidR="002A1A9E" w:rsidRPr="002A1A9E" w:rsidRDefault="002A1A9E" w:rsidP="002A1A9E">
      <w:pPr>
        <w:pStyle w:val="Akapitzlist"/>
        <w:widowControl w:val="0"/>
        <w:numPr>
          <w:ilvl w:val="0"/>
          <w:numId w:val="17"/>
        </w:numPr>
        <w:tabs>
          <w:tab w:val="left" w:pos="1572"/>
          <w:tab w:val="left" w:pos="1574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z w:val="20"/>
          <w:szCs w:val="20"/>
        </w:rPr>
        <w:t>Promocja</w:t>
      </w:r>
      <w:r w:rsidRPr="002A1A9E">
        <w:rPr>
          <w:rFonts w:ascii="Calibri" w:hAnsi="Calibri" w:cs="Calibri"/>
          <w:spacing w:val="5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nie</w:t>
      </w:r>
      <w:r w:rsidRPr="002A1A9E">
        <w:rPr>
          <w:rFonts w:ascii="Calibri" w:hAnsi="Calibri" w:cs="Calibri"/>
          <w:spacing w:val="51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stanowi</w:t>
      </w:r>
      <w:r w:rsidRPr="002A1A9E">
        <w:rPr>
          <w:rFonts w:ascii="Calibri" w:hAnsi="Calibri" w:cs="Calibri"/>
          <w:spacing w:val="52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gry</w:t>
      </w:r>
      <w:r w:rsidRPr="002A1A9E">
        <w:rPr>
          <w:rFonts w:ascii="Calibri" w:hAnsi="Calibri" w:cs="Calibri"/>
          <w:spacing w:val="5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losowej</w:t>
      </w:r>
      <w:r w:rsidRPr="002A1A9E">
        <w:rPr>
          <w:rFonts w:ascii="Calibri" w:hAnsi="Calibri" w:cs="Calibri"/>
          <w:spacing w:val="5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lub</w:t>
      </w:r>
      <w:r w:rsidRPr="002A1A9E">
        <w:rPr>
          <w:rFonts w:ascii="Calibri" w:hAnsi="Calibri" w:cs="Calibri"/>
          <w:spacing w:val="51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zakładu</w:t>
      </w:r>
      <w:r w:rsidRPr="002A1A9E">
        <w:rPr>
          <w:rFonts w:ascii="Calibri" w:hAnsi="Calibri" w:cs="Calibri"/>
          <w:spacing w:val="51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wzajemne</w:t>
      </w:r>
      <w:hyperlink r:id="rId9">
        <w:r w:rsidRPr="002A1A9E">
          <w:rPr>
            <w:rFonts w:ascii="Calibri" w:hAnsi="Calibri" w:cs="Calibri"/>
            <w:sz w:val="20"/>
            <w:szCs w:val="20"/>
          </w:rPr>
          <w:t>go</w:t>
        </w:r>
        <w:r w:rsidRPr="002A1A9E">
          <w:rPr>
            <w:rFonts w:ascii="Calibri" w:hAnsi="Calibri" w:cs="Calibri"/>
            <w:spacing w:val="56"/>
            <w:sz w:val="20"/>
            <w:szCs w:val="20"/>
          </w:rPr>
          <w:t xml:space="preserve"> </w:t>
        </w:r>
        <w:r w:rsidRPr="002A1A9E">
          <w:rPr>
            <w:rFonts w:ascii="Calibri" w:hAnsi="Calibri" w:cs="Calibri"/>
            <w:sz w:val="20"/>
            <w:szCs w:val="20"/>
          </w:rPr>
          <w:t>w</w:t>
        </w:r>
        <w:r w:rsidRPr="002A1A9E">
          <w:rPr>
            <w:rFonts w:ascii="Calibri" w:hAnsi="Calibri" w:cs="Calibri"/>
            <w:spacing w:val="50"/>
            <w:sz w:val="20"/>
            <w:szCs w:val="20"/>
          </w:rPr>
          <w:t xml:space="preserve"> </w:t>
        </w:r>
        <w:r w:rsidRPr="002A1A9E">
          <w:rPr>
            <w:rFonts w:ascii="Calibri" w:hAnsi="Calibri" w:cs="Calibri"/>
            <w:sz w:val="20"/>
            <w:szCs w:val="20"/>
          </w:rPr>
          <w:t>rozumie</w:t>
        </w:r>
      </w:hyperlink>
      <w:r w:rsidRPr="002A1A9E">
        <w:rPr>
          <w:rFonts w:ascii="Calibri" w:hAnsi="Calibri" w:cs="Calibri"/>
          <w:sz w:val="20"/>
          <w:szCs w:val="20"/>
        </w:rPr>
        <w:t>niu</w:t>
      </w:r>
      <w:r w:rsidRPr="002A1A9E">
        <w:rPr>
          <w:rFonts w:ascii="Calibri" w:hAnsi="Calibri" w:cs="Calibri"/>
          <w:spacing w:val="52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ustawy</w:t>
      </w:r>
      <w:r w:rsidRPr="002A1A9E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</w:t>
      </w:r>
      <w:r w:rsidRPr="002A1A9E">
        <w:rPr>
          <w:rFonts w:ascii="Calibri" w:hAnsi="Calibri" w:cs="Calibri"/>
          <w:spacing w:val="52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dnia</w:t>
      </w:r>
      <w:r w:rsidRPr="002A1A9E">
        <w:rPr>
          <w:rFonts w:ascii="Calibri" w:hAnsi="Calibri" w:cs="Calibri"/>
          <w:spacing w:val="51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19</w:t>
      </w:r>
      <w:r w:rsidRPr="002A1A9E">
        <w:rPr>
          <w:rFonts w:ascii="Calibri" w:hAnsi="Calibri" w:cs="Calibri"/>
          <w:spacing w:val="51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listopada</w:t>
      </w:r>
      <w:r w:rsidRPr="002A1A9E">
        <w:rPr>
          <w:rFonts w:ascii="Calibri" w:hAnsi="Calibri" w:cs="Calibri"/>
          <w:spacing w:val="51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2009</w:t>
      </w:r>
      <w:r w:rsidRPr="002A1A9E">
        <w:rPr>
          <w:rFonts w:ascii="Calibri" w:hAnsi="Calibri" w:cs="Calibri"/>
          <w:spacing w:val="51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r. o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grach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hazardowych.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Regulamin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promocji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nie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podlega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zatwierdzeniu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trybie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określonym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w</w:t>
      </w:r>
      <w:r w:rsidRPr="002A1A9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ustawie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z</w:t>
      </w:r>
      <w:r w:rsidRPr="002A1A9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dnia</w:t>
      </w:r>
      <w:r w:rsidRPr="002A1A9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>19</w:t>
      </w:r>
      <w:r w:rsidRPr="002A1A9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2A1A9E">
        <w:rPr>
          <w:rFonts w:ascii="Calibri" w:hAnsi="Calibri" w:cs="Calibri"/>
          <w:sz w:val="20"/>
          <w:szCs w:val="20"/>
        </w:rPr>
        <w:t xml:space="preserve">listopada 2009 r. o grach hazardowych (Dz. U. 2020, poz. 2094 z </w:t>
      </w:r>
      <w:proofErr w:type="spellStart"/>
      <w:r w:rsidRPr="002A1A9E">
        <w:rPr>
          <w:rFonts w:ascii="Calibri" w:hAnsi="Calibri" w:cs="Calibri"/>
          <w:sz w:val="20"/>
          <w:szCs w:val="20"/>
        </w:rPr>
        <w:t>późn</w:t>
      </w:r>
      <w:proofErr w:type="spellEnd"/>
      <w:r w:rsidRPr="002A1A9E">
        <w:rPr>
          <w:rFonts w:ascii="Calibri" w:hAnsi="Calibri" w:cs="Calibri"/>
          <w:sz w:val="20"/>
          <w:szCs w:val="20"/>
        </w:rPr>
        <w:t>. zm.).</w:t>
      </w:r>
    </w:p>
    <w:p w14:paraId="5E6B6B27" w14:textId="3DD4AAEB" w:rsidR="002A1A9E" w:rsidRPr="002A1A9E" w:rsidRDefault="002A1A9E" w:rsidP="002A1A9E">
      <w:pPr>
        <w:pStyle w:val="Akapitzlist"/>
        <w:widowControl w:val="0"/>
        <w:numPr>
          <w:ilvl w:val="0"/>
          <w:numId w:val="17"/>
        </w:numPr>
        <w:tabs>
          <w:tab w:val="left" w:pos="1572"/>
        </w:tabs>
        <w:autoSpaceDE w:val="0"/>
        <w:autoSpaceDN w:val="0"/>
        <w:spacing w:after="0" w:line="240" w:lineRule="auto"/>
        <w:ind w:left="0" w:hanging="35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A1A9E">
        <w:rPr>
          <w:rFonts w:ascii="Calibri" w:hAnsi="Calibri" w:cs="Calibri"/>
          <w:spacing w:val="-4"/>
          <w:sz w:val="20"/>
          <w:szCs w:val="20"/>
        </w:rPr>
        <w:t>Regulamin</w:t>
      </w:r>
      <w:r w:rsidRPr="002A1A9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4"/>
          <w:sz w:val="20"/>
          <w:szCs w:val="20"/>
        </w:rPr>
        <w:t>Promocji</w:t>
      </w:r>
      <w:r w:rsidRPr="002A1A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4"/>
          <w:sz w:val="20"/>
          <w:szCs w:val="20"/>
        </w:rPr>
        <w:t>obowiązuje</w:t>
      </w:r>
      <w:r w:rsidRPr="002A1A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4"/>
          <w:sz w:val="20"/>
          <w:szCs w:val="20"/>
        </w:rPr>
        <w:t>od</w:t>
      </w:r>
      <w:r w:rsidRPr="002A1A9E"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-4"/>
          <w:sz w:val="20"/>
          <w:szCs w:val="20"/>
        </w:rPr>
        <w:t>15</w:t>
      </w:r>
      <w:r>
        <w:rPr>
          <w:rFonts w:ascii="Calibri" w:hAnsi="Calibri" w:cs="Calibri"/>
          <w:spacing w:val="-3"/>
          <w:sz w:val="20"/>
          <w:szCs w:val="20"/>
        </w:rPr>
        <w:t xml:space="preserve"> do 17 marca 2024</w:t>
      </w:r>
      <w:r w:rsidRPr="002A1A9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2A1A9E">
        <w:rPr>
          <w:rFonts w:ascii="Calibri" w:hAnsi="Calibri" w:cs="Calibri"/>
          <w:spacing w:val="-4"/>
          <w:sz w:val="20"/>
          <w:szCs w:val="20"/>
        </w:rPr>
        <w:t>roku.</w:t>
      </w:r>
    </w:p>
    <w:p w14:paraId="60FB58AA" w14:textId="00652BC1" w:rsidR="0099708E" w:rsidRPr="002A1A9E" w:rsidRDefault="0099708E" w:rsidP="002A1A9E">
      <w:pPr>
        <w:rPr>
          <w:rFonts w:ascii="Calibri" w:hAnsi="Calibri" w:cs="Calibri"/>
          <w:lang w:val="pl-PL"/>
        </w:rPr>
      </w:pPr>
    </w:p>
    <w:sectPr w:rsidR="0099708E" w:rsidRPr="002A1A9E" w:rsidSect="00142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4003" w14:textId="77777777" w:rsidR="001423C7" w:rsidRDefault="001423C7">
      <w:r>
        <w:separator/>
      </w:r>
    </w:p>
  </w:endnote>
  <w:endnote w:type="continuationSeparator" w:id="0">
    <w:p w14:paraId="45FE43A6" w14:textId="77777777" w:rsidR="001423C7" w:rsidRDefault="0014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mbria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Didot">
    <w:altName w:val="Cambria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 Black">
    <w:altName w:val="Calibri"/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Nunito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5F96" w14:textId="77777777" w:rsidR="00ED7548" w:rsidRDefault="00ED7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A73B" w14:textId="1A192577" w:rsidR="006A166F" w:rsidRDefault="00ED67C5">
    <w:pPr>
      <w:pStyle w:val="Nagwekistopka"/>
      <w:tabs>
        <w:tab w:val="clear" w:pos="9020"/>
        <w:tab w:val="center" w:pos="4150"/>
        <w:tab w:val="right" w:pos="8300"/>
      </w:tabs>
      <w:spacing w:after="0" w:line="240" w:lineRule="auto"/>
      <w:rPr>
        <w:rFonts w:ascii="Nunito Black" w:eastAsia="Nunito Black" w:hAnsi="Nunito Black" w:cs="Nunito Black"/>
        <w:color w:val="0075AC"/>
      </w:rPr>
    </w:pPr>
    <w:bookmarkStart w:id="0" w:name="_Hlk82769464"/>
    <w:bookmarkStart w:id="1" w:name="_Hlk82769465"/>
    <w:r>
      <w:rPr>
        <w:rFonts w:ascii="Nunito Black" w:hAnsi="Nunito Black"/>
        <w:noProof/>
        <w:color w:val="0075AC"/>
      </w:rPr>
      <w:drawing>
        <wp:inline distT="0" distB="0" distL="0" distR="0" wp14:anchorId="4ABE1AA2" wp14:editId="7A10A5F2">
          <wp:extent cx="163984" cy="16398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kona_ww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84" cy="1639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Nunito Black" w:hAnsi="Nunito Black"/>
        <w:color w:val="0075AC"/>
      </w:rPr>
      <w:t xml:space="preserve">  </w:t>
    </w:r>
    <w:r>
      <w:rPr>
        <w:rFonts w:ascii="Nunito Black" w:hAnsi="Nunito Black"/>
        <w:color w:val="0075AC"/>
        <w:sz w:val="22"/>
        <w:szCs w:val="22"/>
      </w:rPr>
      <w:t xml:space="preserve">f i k o l k i . p l   </w:t>
    </w:r>
    <w:r>
      <w:rPr>
        <w:rFonts w:ascii="Nunito Black" w:eastAsia="Nunito Black" w:hAnsi="Nunito Black" w:cs="Nunito Black"/>
        <w:noProof/>
        <w:color w:val="0075AC"/>
        <w:sz w:val="22"/>
        <w:szCs w:val="22"/>
      </w:rPr>
      <w:drawing>
        <wp:inline distT="0" distB="0" distL="0" distR="0" wp14:anchorId="6BBB20BC" wp14:editId="04E3B4D3">
          <wp:extent cx="120773" cy="171625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kona_tel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3" cy="171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Nunito Black" w:hAnsi="Nunito Black"/>
        <w:color w:val="0075AC"/>
      </w:rPr>
      <w:t xml:space="preserve">   5 0 0  2 0 0  2 0 0</w:t>
    </w:r>
  </w:p>
  <w:p w14:paraId="57517FCA" w14:textId="77777777" w:rsidR="006A166F" w:rsidRDefault="006A166F">
    <w:pPr>
      <w:pStyle w:val="Nagwekistopka"/>
      <w:tabs>
        <w:tab w:val="clear" w:pos="9020"/>
        <w:tab w:val="center" w:pos="4150"/>
        <w:tab w:val="right" w:pos="8300"/>
      </w:tabs>
      <w:spacing w:after="0" w:line="240" w:lineRule="auto"/>
      <w:rPr>
        <w:rFonts w:ascii="Nunito Black" w:eastAsia="Nunito Black" w:hAnsi="Nunito Black" w:cs="Nunito Black"/>
        <w:color w:val="0075AC"/>
      </w:rPr>
    </w:pPr>
  </w:p>
  <w:p w14:paraId="6CA03DE0" w14:textId="77777777" w:rsidR="006A166F" w:rsidRDefault="00ED67C5">
    <w:pPr>
      <w:pStyle w:val="Nagwekistopka"/>
      <w:tabs>
        <w:tab w:val="clear" w:pos="9020"/>
        <w:tab w:val="center" w:pos="4150"/>
        <w:tab w:val="right" w:pos="8300"/>
      </w:tabs>
      <w:spacing w:after="0" w:line="240" w:lineRule="auto"/>
      <w:rPr>
        <w:rFonts w:ascii="Nunito Black" w:eastAsia="Nunito Black" w:hAnsi="Nunito Black" w:cs="Nunito Black"/>
        <w:color w:val="0075AC"/>
      </w:rPr>
    </w:pPr>
    <w:r>
      <w:rPr>
        <w:rFonts w:ascii="Nunito Bold" w:hAnsi="Nunito Bold"/>
        <w:color w:val="0075AC"/>
        <w:sz w:val="14"/>
        <w:szCs w:val="14"/>
      </w:rPr>
      <w:t xml:space="preserve">Sale Zabaw Fikołki Sp. z o.o. |  02-972 Warszawa, al. Rzeczypospolitej 14 lok. 2.7/2 | NIP 9512359453 </w:t>
    </w:r>
  </w:p>
  <w:p w14:paraId="5A729DE1" w14:textId="77777777" w:rsidR="006A166F" w:rsidRDefault="00ED67C5">
    <w:pPr>
      <w:pStyle w:val="Nagwekistopka"/>
      <w:tabs>
        <w:tab w:val="clear" w:pos="9020"/>
        <w:tab w:val="center" w:pos="4150"/>
        <w:tab w:val="right" w:pos="8300"/>
      </w:tabs>
      <w:spacing w:after="0" w:line="240" w:lineRule="auto"/>
      <w:rPr>
        <w:rFonts w:hint="eastAsia"/>
      </w:rPr>
    </w:pPr>
    <w:r>
      <w:rPr>
        <w:rFonts w:ascii="Nunito Bold" w:hAnsi="Nunito Bold"/>
        <w:color w:val="0075AC"/>
        <w:sz w:val="14"/>
        <w:szCs w:val="14"/>
      </w:rPr>
      <w:t>KRS XIII Wydział Gospodarczy | KRS 0000435717 | Regon 146274187  |  Kapitał zakładowy w wysokości 90.000 zł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EAD" w14:textId="77777777" w:rsidR="00ED7548" w:rsidRDefault="00ED7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5630" w14:textId="77777777" w:rsidR="001423C7" w:rsidRDefault="001423C7">
      <w:r>
        <w:separator/>
      </w:r>
    </w:p>
  </w:footnote>
  <w:footnote w:type="continuationSeparator" w:id="0">
    <w:p w14:paraId="20037D1C" w14:textId="77777777" w:rsidR="001423C7" w:rsidRDefault="0014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797F" w14:textId="77777777" w:rsidR="00ED7548" w:rsidRDefault="00ED7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EC86" w14:textId="51BEFC67" w:rsidR="006A166F" w:rsidRDefault="00017EF6">
    <w:pPr>
      <w:pStyle w:val="Nagwekistopka"/>
      <w:tabs>
        <w:tab w:val="clear" w:pos="9020"/>
        <w:tab w:val="center" w:pos="4150"/>
        <w:tab w:val="right" w:pos="8300"/>
      </w:tabs>
      <w:rPr>
        <w:rFonts w:hint="eastAsia"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74384D0" wp14:editId="597A1D46">
          <wp:simplePos x="0" y="0"/>
          <wp:positionH relativeFrom="page">
            <wp:posOffset>381000</wp:posOffset>
          </wp:positionH>
          <wp:positionV relativeFrom="page">
            <wp:posOffset>547370</wp:posOffset>
          </wp:positionV>
          <wp:extent cx="6398936" cy="9026612"/>
          <wp:effectExtent l="0" t="0" r="1905" b="3175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tl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8936" cy="90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D67C5">
      <w:rPr>
        <w:noProof/>
      </w:rPr>
      <w:drawing>
        <wp:inline distT="0" distB="0" distL="0" distR="0" wp14:anchorId="04FE82FC" wp14:editId="1A5DED57">
          <wp:extent cx="2015716" cy="58461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pap_list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5716" cy="5846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F725" w14:textId="77777777" w:rsidR="00ED7548" w:rsidRDefault="00ED7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948"/>
    <w:multiLevelType w:val="hybridMultilevel"/>
    <w:tmpl w:val="09DE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4F67"/>
    <w:multiLevelType w:val="hybridMultilevel"/>
    <w:tmpl w:val="C35C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61FF"/>
    <w:multiLevelType w:val="multilevel"/>
    <w:tmpl w:val="A2A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45B4D"/>
    <w:multiLevelType w:val="hybridMultilevel"/>
    <w:tmpl w:val="A6B0405C"/>
    <w:lvl w:ilvl="0" w:tplc="532298BE">
      <w:start w:val="1"/>
      <w:numFmt w:val="decimal"/>
      <w:lvlText w:val="%1."/>
      <w:lvlJc w:val="left"/>
      <w:pPr>
        <w:ind w:left="1574" w:hanging="35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8"/>
        <w:sz w:val="18"/>
        <w:szCs w:val="18"/>
        <w:lang w:val="pl-PL" w:eastAsia="en-US" w:bidi="ar-SA"/>
      </w:rPr>
    </w:lvl>
    <w:lvl w:ilvl="1" w:tplc="39444778">
      <w:numFmt w:val="bullet"/>
      <w:lvlText w:val="•"/>
      <w:lvlJc w:val="left"/>
      <w:pPr>
        <w:ind w:left="2462" w:hanging="358"/>
      </w:pPr>
      <w:rPr>
        <w:rFonts w:hint="default"/>
        <w:lang w:val="pl-PL" w:eastAsia="en-US" w:bidi="ar-SA"/>
      </w:rPr>
    </w:lvl>
    <w:lvl w:ilvl="2" w:tplc="377272E2">
      <w:numFmt w:val="bullet"/>
      <w:lvlText w:val="•"/>
      <w:lvlJc w:val="left"/>
      <w:pPr>
        <w:ind w:left="3345" w:hanging="358"/>
      </w:pPr>
      <w:rPr>
        <w:rFonts w:hint="default"/>
        <w:lang w:val="pl-PL" w:eastAsia="en-US" w:bidi="ar-SA"/>
      </w:rPr>
    </w:lvl>
    <w:lvl w:ilvl="3" w:tplc="D4E28092">
      <w:numFmt w:val="bullet"/>
      <w:lvlText w:val="•"/>
      <w:lvlJc w:val="left"/>
      <w:pPr>
        <w:ind w:left="4227" w:hanging="358"/>
      </w:pPr>
      <w:rPr>
        <w:rFonts w:hint="default"/>
        <w:lang w:val="pl-PL" w:eastAsia="en-US" w:bidi="ar-SA"/>
      </w:rPr>
    </w:lvl>
    <w:lvl w:ilvl="4" w:tplc="EB4A20DA">
      <w:numFmt w:val="bullet"/>
      <w:lvlText w:val="•"/>
      <w:lvlJc w:val="left"/>
      <w:pPr>
        <w:ind w:left="5110" w:hanging="358"/>
      </w:pPr>
      <w:rPr>
        <w:rFonts w:hint="default"/>
        <w:lang w:val="pl-PL" w:eastAsia="en-US" w:bidi="ar-SA"/>
      </w:rPr>
    </w:lvl>
    <w:lvl w:ilvl="5" w:tplc="BDC49B72">
      <w:numFmt w:val="bullet"/>
      <w:lvlText w:val="•"/>
      <w:lvlJc w:val="left"/>
      <w:pPr>
        <w:ind w:left="5993" w:hanging="358"/>
      </w:pPr>
      <w:rPr>
        <w:rFonts w:hint="default"/>
        <w:lang w:val="pl-PL" w:eastAsia="en-US" w:bidi="ar-SA"/>
      </w:rPr>
    </w:lvl>
    <w:lvl w:ilvl="6" w:tplc="FF4CBBA2">
      <w:numFmt w:val="bullet"/>
      <w:lvlText w:val="•"/>
      <w:lvlJc w:val="left"/>
      <w:pPr>
        <w:ind w:left="6875" w:hanging="358"/>
      </w:pPr>
      <w:rPr>
        <w:rFonts w:hint="default"/>
        <w:lang w:val="pl-PL" w:eastAsia="en-US" w:bidi="ar-SA"/>
      </w:rPr>
    </w:lvl>
    <w:lvl w:ilvl="7" w:tplc="C58E7E18">
      <w:numFmt w:val="bullet"/>
      <w:lvlText w:val="•"/>
      <w:lvlJc w:val="left"/>
      <w:pPr>
        <w:ind w:left="7758" w:hanging="358"/>
      </w:pPr>
      <w:rPr>
        <w:rFonts w:hint="default"/>
        <w:lang w:val="pl-PL" w:eastAsia="en-US" w:bidi="ar-SA"/>
      </w:rPr>
    </w:lvl>
    <w:lvl w:ilvl="8" w:tplc="EE4C5EDC">
      <w:numFmt w:val="bullet"/>
      <w:lvlText w:val="•"/>
      <w:lvlJc w:val="left"/>
      <w:pPr>
        <w:ind w:left="8641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16B84C71"/>
    <w:multiLevelType w:val="hybridMultilevel"/>
    <w:tmpl w:val="A7A25C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DC427DB"/>
    <w:multiLevelType w:val="hybridMultilevel"/>
    <w:tmpl w:val="F62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3C02"/>
    <w:multiLevelType w:val="hybridMultilevel"/>
    <w:tmpl w:val="8E4A39B6"/>
    <w:lvl w:ilvl="0" w:tplc="65284902">
      <w:start w:val="1"/>
      <w:numFmt w:val="decimal"/>
      <w:lvlText w:val="%1."/>
      <w:lvlJc w:val="left"/>
      <w:pPr>
        <w:ind w:left="1574" w:hanging="35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8"/>
        <w:sz w:val="18"/>
        <w:szCs w:val="18"/>
        <w:lang w:val="pl-PL" w:eastAsia="en-US" w:bidi="ar-SA"/>
      </w:rPr>
    </w:lvl>
    <w:lvl w:ilvl="1" w:tplc="64B022B2">
      <w:numFmt w:val="bullet"/>
      <w:lvlText w:val="•"/>
      <w:lvlJc w:val="left"/>
      <w:pPr>
        <w:ind w:left="2462" w:hanging="358"/>
      </w:pPr>
      <w:rPr>
        <w:rFonts w:hint="default"/>
        <w:lang w:val="pl-PL" w:eastAsia="en-US" w:bidi="ar-SA"/>
      </w:rPr>
    </w:lvl>
    <w:lvl w:ilvl="2" w:tplc="48E28C88">
      <w:numFmt w:val="bullet"/>
      <w:lvlText w:val="•"/>
      <w:lvlJc w:val="left"/>
      <w:pPr>
        <w:ind w:left="3345" w:hanging="358"/>
      </w:pPr>
      <w:rPr>
        <w:rFonts w:hint="default"/>
        <w:lang w:val="pl-PL" w:eastAsia="en-US" w:bidi="ar-SA"/>
      </w:rPr>
    </w:lvl>
    <w:lvl w:ilvl="3" w:tplc="E96A3C50">
      <w:numFmt w:val="bullet"/>
      <w:lvlText w:val="•"/>
      <w:lvlJc w:val="left"/>
      <w:pPr>
        <w:ind w:left="4227" w:hanging="358"/>
      </w:pPr>
      <w:rPr>
        <w:rFonts w:hint="default"/>
        <w:lang w:val="pl-PL" w:eastAsia="en-US" w:bidi="ar-SA"/>
      </w:rPr>
    </w:lvl>
    <w:lvl w:ilvl="4" w:tplc="28B04D02">
      <w:numFmt w:val="bullet"/>
      <w:lvlText w:val="•"/>
      <w:lvlJc w:val="left"/>
      <w:pPr>
        <w:ind w:left="5110" w:hanging="358"/>
      </w:pPr>
      <w:rPr>
        <w:rFonts w:hint="default"/>
        <w:lang w:val="pl-PL" w:eastAsia="en-US" w:bidi="ar-SA"/>
      </w:rPr>
    </w:lvl>
    <w:lvl w:ilvl="5" w:tplc="C030757E">
      <w:numFmt w:val="bullet"/>
      <w:lvlText w:val="•"/>
      <w:lvlJc w:val="left"/>
      <w:pPr>
        <w:ind w:left="5993" w:hanging="358"/>
      </w:pPr>
      <w:rPr>
        <w:rFonts w:hint="default"/>
        <w:lang w:val="pl-PL" w:eastAsia="en-US" w:bidi="ar-SA"/>
      </w:rPr>
    </w:lvl>
    <w:lvl w:ilvl="6" w:tplc="F11C43A6">
      <w:numFmt w:val="bullet"/>
      <w:lvlText w:val="•"/>
      <w:lvlJc w:val="left"/>
      <w:pPr>
        <w:ind w:left="6875" w:hanging="358"/>
      </w:pPr>
      <w:rPr>
        <w:rFonts w:hint="default"/>
        <w:lang w:val="pl-PL" w:eastAsia="en-US" w:bidi="ar-SA"/>
      </w:rPr>
    </w:lvl>
    <w:lvl w:ilvl="7" w:tplc="B6F2DCFC">
      <w:numFmt w:val="bullet"/>
      <w:lvlText w:val="•"/>
      <w:lvlJc w:val="left"/>
      <w:pPr>
        <w:ind w:left="7758" w:hanging="358"/>
      </w:pPr>
      <w:rPr>
        <w:rFonts w:hint="default"/>
        <w:lang w:val="pl-PL" w:eastAsia="en-US" w:bidi="ar-SA"/>
      </w:rPr>
    </w:lvl>
    <w:lvl w:ilvl="8" w:tplc="46E07F6E">
      <w:numFmt w:val="bullet"/>
      <w:lvlText w:val="•"/>
      <w:lvlJc w:val="left"/>
      <w:pPr>
        <w:ind w:left="8641" w:hanging="358"/>
      </w:pPr>
      <w:rPr>
        <w:rFonts w:hint="default"/>
        <w:lang w:val="pl-PL" w:eastAsia="en-US" w:bidi="ar-SA"/>
      </w:rPr>
    </w:lvl>
  </w:abstractNum>
  <w:abstractNum w:abstractNumId="7" w15:restartNumberingAfterBreak="0">
    <w:nsid w:val="208B1A38"/>
    <w:multiLevelType w:val="hybridMultilevel"/>
    <w:tmpl w:val="0A5E05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1BB35FB"/>
    <w:multiLevelType w:val="hybridMultilevel"/>
    <w:tmpl w:val="2BC47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F5B"/>
    <w:multiLevelType w:val="multilevel"/>
    <w:tmpl w:val="8876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5207CD"/>
    <w:multiLevelType w:val="hybridMultilevel"/>
    <w:tmpl w:val="D244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05D48"/>
    <w:multiLevelType w:val="hybridMultilevel"/>
    <w:tmpl w:val="B86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417B4"/>
    <w:multiLevelType w:val="hybridMultilevel"/>
    <w:tmpl w:val="2E46C284"/>
    <w:lvl w:ilvl="0" w:tplc="E51C11F0">
      <w:start w:val="1"/>
      <w:numFmt w:val="decimal"/>
      <w:lvlText w:val="%1."/>
      <w:lvlJc w:val="left"/>
      <w:pPr>
        <w:ind w:left="1574" w:hanging="35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8"/>
        <w:sz w:val="18"/>
        <w:szCs w:val="18"/>
        <w:lang w:val="pl-PL" w:eastAsia="en-US" w:bidi="ar-SA"/>
      </w:rPr>
    </w:lvl>
    <w:lvl w:ilvl="1" w:tplc="9BDCE7AE">
      <w:numFmt w:val="bullet"/>
      <w:lvlText w:val="•"/>
      <w:lvlJc w:val="left"/>
      <w:pPr>
        <w:ind w:left="2462" w:hanging="358"/>
      </w:pPr>
      <w:rPr>
        <w:rFonts w:hint="default"/>
        <w:lang w:val="pl-PL" w:eastAsia="en-US" w:bidi="ar-SA"/>
      </w:rPr>
    </w:lvl>
    <w:lvl w:ilvl="2" w:tplc="B590C830">
      <w:numFmt w:val="bullet"/>
      <w:lvlText w:val="•"/>
      <w:lvlJc w:val="left"/>
      <w:pPr>
        <w:ind w:left="3345" w:hanging="358"/>
      </w:pPr>
      <w:rPr>
        <w:rFonts w:hint="default"/>
        <w:lang w:val="pl-PL" w:eastAsia="en-US" w:bidi="ar-SA"/>
      </w:rPr>
    </w:lvl>
    <w:lvl w:ilvl="3" w:tplc="5302D620">
      <w:numFmt w:val="bullet"/>
      <w:lvlText w:val="•"/>
      <w:lvlJc w:val="left"/>
      <w:pPr>
        <w:ind w:left="4227" w:hanging="358"/>
      </w:pPr>
      <w:rPr>
        <w:rFonts w:hint="default"/>
        <w:lang w:val="pl-PL" w:eastAsia="en-US" w:bidi="ar-SA"/>
      </w:rPr>
    </w:lvl>
    <w:lvl w:ilvl="4" w:tplc="3650E84E">
      <w:numFmt w:val="bullet"/>
      <w:lvlText w:val="•"/>
      <w:lvlJc w:val="left"/>
      <w:pPr>
        <w:ind w:left="5110" w:hanging="358"/>
      </w:pPr>
      <w:rPr>
        <w:rFonts w:hint="default"/>
        <w:lang w:val="pl-PL" w:eastAsia="en-US" w:bidi="ar-SA"/>
      </w:rPr>
    </w:lvl>
    <w:lvl w:ilvl="5" w:tplc="A7FAA326">
      <w:numFmt w:val="bullet"/>
      <w:lvlText w:val="•"/>
      <w:lvlJc w:val="left"/>
      <w:pPr>
        <w:ind w:left="5993" w:hanging="358"/>
      </w:pPr>
      <w:rPr>
        <w:rFonts w:hint="default"/>
        <w:lang w:val="pl-PL" w:eastAsia="en-US" w:bidi="ar-SA"/>
      </w:rPr>
    </w:lvl>
    <w:lvl w:ilvl="6" w:tplc="57721EAC">
      <w:numFmt w:val="bullet"/>
      <w:lvlText w:val="•"/>
      <w:lvlJc w:val="left"/>
      <w:pPr>
        <w:ind w:left="6875" w:hanging="358"/>
      </w:pPr>
      <w:rPr>
        <w:rFonts w:hint="default"/>
        <w:lang w:val="pl-PL" w:eastAsia="en-US" w:bidi="ar-SA"/>
      </w:rPr>
    </w:lvl>
    <w:lvl w:ilvl="7" w:tplc="2B32685E">
      <w:numFmt w:val="bullet"/>
      <w:lvlText w:val="•"/>
      <w:lvlJc w:val="left"/>
      <w:pPr>
        <w:ind w:left="7758" w:hanging="358"/>
      </w:pPr>
      <w:rPr>
        <w:rFonts w:hint="default"/>
        <w:lang w:val="pl-PL" w:eastAsia="en-US" w:bidi="ar-SA"/>
      </w:rPr>
    </w:lvl>
    <w:lvl w:ilvl="8" w:tplc="699AD132">
      <w:numFmt w:val="bullet"/>
      <w:lvlText w:val="•"/>
      <w:lvlJc w:val="left"/>
      <w:pPr>
        <w:ind w:left="8641" w:hanging="358"/>
      </w:pPr>
      <w:rPr>
        <w:rFonts w:hint="default"/>
        <w:lang w:val="pl-PL" w:eastAsia="en-US" w:bidi="ar-SA"/>
      </w:rPr>
    </w:lvl>
  </w:abstractNum>
  <w:abstractNum w:abstractNumId="13" w15:restartNumberingAfterBreak="0">
    <w:nsid w:val="587661BC"/>
    <w:multiLevelType w:val="hybridMultilevel"/>
    <w:tmpl w:val="4672D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4F12"/>
    <w:multiLevelType w:val="hybridMultilevel"/>
    <w:tmpl w:val="4E86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E29E8"/>
    <w:multiLevelType w:val="multilevel"/>
    <w:tmpl w:val="A91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E05701"/>
    <w:multiLevelType w:val="hybridMultilevel"/>
    <w:tmpl w:val="33CC9D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5D4E7C"/>
    <w:multiLevelType w:val="hybridMultilevel"/>
    <w:tmpl w:val="7E0AC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B5A9F"/>
    <w:multiLevelType w:val="hybridMultilevel"/>
    <w:tmpl w:val="AE4C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632042">
    <w:abstractNumId w:val="8"/>
  </w:num>
  <w:num w:numId="2" w16cid:durableId="227111027">
    <w:abstractNumId w:val="1"/>
  </w:num>
  <w:num w:numId="3" w16cid:durableId="536234978">
    <w:abstractNumId w:val="18"/>
  </w:num>
  <w:num w:numId="4" w16cid:durableId="620068510">
    <w:abstractNumId w:val="0"/>
  </w:num>
  <w:num w:numId="5" w16cid:durableId="81029632">
    <w:abstractNumId w:val="7"/>
  </w:num>
  <w:num w:numId="6" w16cid:durableId="1391881994">
    <w:abstractNumId w:val="13"/>
  </w:num>
  <w:num w:numId="7" w16cid:durableId="336811706">
    <w:abstractNumId w:val="11"/>
  </w:num>
  <w:num w:numId="8" w16cid:durableId="31662943">
    <w:abstractNumId w:val="4"/>
  </w:num>
  <w:num w:numId="9" w16cid:durableId="1562059341">
    <w:abstractNumId w:val="14"/>
  </w:num>
  <w:num w:numId="10" w16cid:durableId="502401410">
    <w:abstractNumId w:val="16"/>
  </w:num>
  <w:num w:numId="11" w16cid:durableId="1715352789">
    <w:abstractNumId w:val="10"/>
  </w:num>
  <w:num w:numId="12" w16cid:durableId="96485837">
    <w:abstractNumId w:val="5"/>
  </w:num>
  <w:num w:numId="13" w16cid:durableId="557321511">
    <w:abstractNumId w:val="9"/>
  </w:num>
  <w:num w:numId="14" w16cid:durableId="1035232015">
    <w:abstractNumId w:val="15"/>
  </w:num>
  <w:num w:numId="15" w16cid:durableId="1414543972">
    <w:abstractNumId w:val="2"/>
  </w:num>
  <w:num w:numId="16" w16cid:durableId="2030788061">
    <w:abstractNumId w:val="17"/>
  </w:num>
  <w:num w:numId="17" w16cid:durableId="1581405538">
    <w:abstractNumId w:val="3"/>
  </w:num>
  <w:num w:numId="18" w16cid:durableId="1558321789">
    <w:abstractNumId w:val="6"/>
  </w:num>
  <w:num w:numId="19" w16cid:durableId="1201624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6F"/>
    <w:rsid w:val="00017EF6"/>
    <w:rsid w:val="001423C7"/>
    <w:rsid w:val="00282450"/>
    <w:rsid w:val="002A1A9E"/>
    <w:rsid w:val="00367FE8"/>
    <w:rsid w:val="00372C1E"/>
    <w:rsid w:val="003F4E50"/>
    <w:rsid w:val="0042438A"/>
    <w:rsid w:val="0051514B"/>
    <w:rsid w:val="0052417F"/>
    <w:rsid w:val="00532E09"/>
    <w:rsid w:val="005A64C7"/>
    <w:rsid w:val="006706F1"/>
    <w:rsid w:val="00673DC9"/>
    <w:rsid w:val="00681193"/>
    <w:rsid w:val="006835CC"/>
    <w:rsid w:val="006A166F"/>
    <w:rsid w:val="006B0417"/>
    <w:rsid w:val="00754C2D"/>
    <w:rsid w:val="007F580B"/>
    <w:rsid w:val="00834CFF"/>
    <w:rsid w:val="008557D9"/>
    <w:rsid w:val="008D5E80"/>
    <w:rsid w:val="009267AF"/>
    <w:rsid w:val="00963ED5"/>
    <w:rsid w:val="0099708E"/>
    <w:rsid w:val="009C376D"/>
    <w:rsid w:val="00AB51DF"/>
    <w:rsid w:val="00BE6586"/>
    <w:rsid w:val="00CD6165"/>
    <w:rsid w:val="00D0008A"/>
    <w:rsid w:val="00D34AF5"/>
    <w:rsid w:val="00D96892"/>
    <w:rsid w:val="00E7726C"/>
    <w:rsid w:val="00ED67C5"/>
    <w:rsid w:val="00ED7548"/>
    <w:rsid w:val="00EE6A35"/>
    <w:rsid w:val="00F17702"/>
    <w:rsid w:val="00F4768F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2C7CB"/>
  <w15:docId w15:val="{23597459-F8C6-4753-B353-867DF38E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DC9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Adresat">
    <w:name w:val="Adresat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Tre">
    <w:name w:val="Treść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7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EF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17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EF6"/>
    <w:rPr>
      <w:sz w:val="24"/>
      <w:szCs w:val="24"/>
      <w:lang w:val="en-US" w:eastAsia="en-US"/>
    </w:rPr>
  </w:style>
  <w:style w:type="character" w:customStyle="1" w:styleId="link">
    <w:name w:val="link"/>
    <w:basedOn w:val="Domylnaczcionkaakapitu"/>
    <w:rsid w:val="00017EF6"/>
  </w:style>
  <w:style w:type="paragraph" w:styleId="Akapitzlist">
    <w:name w:val="List Paragraph"/>
    <w:basedOn w:val="Normalny"/>
    <w:uiPriority w:val="1"/>
    <w:qFormat/>
    <w:rsid w:val="00BE6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936"/>
    <w:rPr>
      <w:color w:val="605E5C"/>
      <w:shd w:val="clear" w:color="auto" w:fill="E1DFDD"/>
    </w:rPr>
  </w:style>
  <w:style w:type="paragraph" w:customStyle="1" w:styleId="Default">
    <w:name w:val="Default"/>
    <w:rsid w:val="009970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A1A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sz w:val="18"/>
      <w:szCs w:val="18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1A9E"/>
    <w:rPr>
      <w:rFonts w:ascii="Carlito" w:eastAsia="Carlito" w:hAnsi="Carlito" w:cs="Carlito"/>
      <w:sz w:val="18"/>
      <w:szCs w:val="18"/>
      <w:bdr w:val="none" w:sz="0" w:space="0" w:color="auto"/>
      <w:lang w:eastAsia="en-US"/>
    </w:rPr>
  </w:style>
  <w:style w:type="paragraph" w:styleId="Tytu">
    <w:name w:val="Title"/>
    <w:basedOn w:val="Normalny"/>
    <w:link w:val="TytuZnak"/>
    <w:uiPriority w:val="10"/>
    <w:qFormat/>
    <w:rsid w:val="002A1A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1097"/>
      <w:jc w:val="center"/>
    </w:pPr>
    <w:rPr>
      <w:rFonts w:ascii="Carlito" w:eastAsia="Carlito" w:hAnsi="Carlito" w:cs="Carlito"/>
      <w:sz w:val="20"/>
      <w:szCs w:val="20"/>
      <w:bdr w:val="none" w:sz="0" w:space="0" w:color="auto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2A1A9E"/>
    <w:rPr>
      <w:rFonts w:ascii="Carlito" w:eastAsia="Carlito" w:hAnsi="Carlito" w:cs="Carli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kolki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ikolki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kolki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Wilk</dc:creator>
  <cp:lastModifiedBy>SZF20</cp:lastModifiedBy>
  <cp:revision>2</cp:revision>
  <cp:lastPrinted>2020-02-26T06:27:00Z</cp:lastPrinted>
  <dcterms:created xsi:type="dcterms:W3CDTF">2024-02-12T11:26:00Z</dcterms:created>
  <dcterms:modified xsi:type="dcterms:W3CDTF">2024-02-12T11:26:00Z</dcterms:modified>
</cp:coreProperties>
</file>